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C534" w14:textId="0E81A4B7" w:rsidR="00F11E71" w:rsidRDefault="00F11E71" w:rsidP="00F11E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DODATOK č. 2</w:t>
      </w:r>
    </w:p>
    <w:p w14:paraId="4E235905" w14:textId="77777777" w:rsidR="00F11E71" w:rsidRDefault="00F11E71" w:rsidP="00F11E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 Kúpnej zmluve</w:t>
      </w:r>
    </w:p>
    <w:p w14:paraId="4F369E33" w14:textId="7F49FF79" w:rsidR="00F11E71" w:rsidRDefault="00F11E71" w:rsidP="00142C52">
      <w:pPr>
        <w:jc w:val="center"/>
        <w:rPr>
          <w:sz w:val="24"/>
          <w:szCs w:val="24"/>
        </w:rPr>
      </w:pPr>
      <w:r>
        <w:rPr>
          <w:sz w:val="24"/>
          <w:szCs w:val="24"/>
        </w:rPr>
        <w:t>uzatvorenej v zmysle § 409 a nasl. Obchodného zákonníka v znení neskorších zmien</w:t>
      </w:r>
    </w:p>
    <w:p w14:paraId="7D5FEFC1" w14:textId="5EE532CF" w:rsidR="00F11E71" w:rsidRDefault="00F11E71" w:rsidP="00142C52">
      <w:pPr>
        <w:pStyle w:val="Standard"/>
        <w:rPr>
          <w:rFonts w:ascii="Calibri" w:hAnsi="Calibri"/>
          <w:sz w:val="22"/>
          <w:szCs w:val="22"/>
        </w:rPr>
      </w:pPr>
    </w:p>
    <w:p w14:paraId="647DA829" w14:textId="77777777" w:rsidR="00F11E71" w:rsidRDefault="00F11E71" w:rsidP="00F11E71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ZMLUVNÉ  STRANY</w:t>
      </w:r>
    </w:p>
    <w:p w14:paraId="07B67F9B" w14:textId="77777777" w:rsidR="00142C52" w:rsidRDefault="00142C52" w:rsidP="00F11E71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43A92036" w14:textId="77777777" w:rsidR="00F11E71" w:rsidRDefault="00F11E71" w:rsidP="00F11E71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4A457FFF" w14:textId="77777777" w:rsidR="00F11E71" w:rsidRDefault="00F11E71" w:rsidP="00F11E71">
      <w:pPr>
        <w:autoSpaceDE w:val="0"/>
        <w:adjustRightInd w:val="0"/>
        <w:rPr>
          <w:b/>
        </w:rPr>
      </w:pPr>
      <w:r>
        <w:rPr>
          <w:rFonts w:ascii="Calibri" w:hAnsi="Calibri" w:cs="Calibri"/>
          <w:b/>
        </w:rPr>
        <w:t xml:space="preserve">1.1. Predávajúci: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Franklin Gothic Book" w:hAnsi="Franklin Gothic Book" w:cs="Calibri"/>
          <w:b/>
          <w:bCs/>
        </w:rPr>
        <w:t>STEMMER &amp; KÁZMÉR, s.r.o.</w:t>
      </w:r>
      <w:r>
        <w:rPr>
          <w:rFonts w:ascii="Calibri" w:hAnsi="Calibri" w:cs="Calibri"/>
          <w:b/>
        </w:rPr>
        <w:tab/>
      </w:r>
    </w:p>
    <w:p w14:paraId="674C454E" w14:textId="77777777" w:rsidR="00F11E71" w:rsidRDefault="00F11E71" w:rsidP="00F11E71">
      <w:pPr>
        <w:pStyle w:val="Standard"/>
        <w:tabs>
          <w:tab w:val="left" w:pos="1560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40BC236" w14:textId="77777777" w:rsidR="00F11E71" w:rsidRDefault="00F11E71" w:rsidP="00F11E71">
      <w:pPr>
        <w:pStyle w:val="Standard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 predávajúceho: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Franklin Gothic Book" w:hAnsi="Franklin Gothic Book" w:cs="Calibri"/>
        </w:rPr>
        <w:t>Ružová 627/22, 929 01 Dunajská Streda</w:t>
      </w:r>
      <w:r>
        <w:rPr>
          <w:rFonts w:ascii="Calibri" w:hAnsi="Calibri" w:cs="Calibri"/>
          <w:sz w:val="22"/>
          <w:szCs w:val="22"/>
        </w:rPr>
        <w:tab/>
      </w:r>
    </w:p>
    <w:p w14:paraId="02267BA5" w14:textId="77777777" w:rsidR="00F11E71" w:rsidRDefault="00F11E71" w:rsidP="00F11E71">
      <w:pPr>
        <w:pStyle w:val="Zkladntext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Štatutárny zástupca: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Franklin Gothic Book" w:hAnsi="Franklin Gothic Book" w:cs="Calibri"/>
          <w:sz w:val="20"/>
        </w:rPr>
        <w:t>Ferenc Stemmer</w:t>
      </w:r>
    </w:p>
    <w:p w14:paraId="19621D52" w14:textId="77777777" w:rsidR="00F11E71" w:rsidRDefault="00F11E71" w:rsidP="00F11E71">
      <w:pPr>
        <w:pStyle w:val="Standard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Franklin Gothic Book" w:hAnsi="Franklin Gothic Book" w:cs="Calibri"/>
        </w:rPr>
        <w:t>46543490</w:t>
      </w:r>
      <w:r>
        <w:rPr>
          <w:rFonts w:ascii="Calibri" w:hAnsi="Calibri" w:cs="Calibri"/>
          <w:sz w:val="22"/>
          <w:szCs w:val="22"/>
        </w:rPr>
        <w:tab/>
      </w:r>
    </w:p>
    <w:p w14:paraId="640B84FE" w14:textId="77777777" w:rsidR="00F11E71" w:rsidRDefault="00F11E71" w:rsidP="00F11E71">
      <w:pPr>
        <w:pStyle w:val="Standard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Franklin Gothic Book" w:hAnsi="Franklin Gothic Book" w:cs="Calibri"/>
        </w:rPr>
        <w:t>2023425602</w:t>
      </w:r>
      <w:r>
        <w:rPr>
          <w:rFonts w:ascii="Calibri" w:hAnsi="Calibri" w:cs="Calibri"/>
          <w:sz w:val="22"/>
          <w:szCs w:val="22"/>
        </w:rPr>
        <w:tab/>
      </w:r>
    </w:p>
    <w:p w14:paraId="28F9E994" w14:textId="77777777" w:rsidR="00F11E71" w:rsidRDefault="00F11E71" w:rsidP="00F11E71">
      <w:pPr>
        <w:pStyle w:val="Standard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 DPH: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SK</w:t>
      </w:r>
      <w:r>
        <w:rPr>
          <w:rFonts w:ascii="Franklin Gothic Book" w:hAnsi="Franklin Gothic Book" w:cs="Calibri"/>
        </w:rPr>
        <w:t>2023425602</w:t>
      </w:r>
    </w:p>
    <w:p w14:paraId="16829C6C" w14:textId="77777777" w:rsidR="00F11E71" w:rsidRDefault="00F11E71" w:rsidP="00F11E71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p w14:paraId="2BB7A3EB" w14:textId="77777777" w:rsidR="00F11E71" w:rsidRDefault="00F11E71" w:rsidP="00F11E71">
      <w:pPr>
        <w:pStyle w:val="Standard"/>
        <w:ind w:left="7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Bankové spojenie: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ČSOB a.s.</w:t>
      </w:r>
    </w:p>
    <w:p w14:paraId="3F182931" w14:textId="77777777" w:rsidR="00F11E71" w:rsidRDefault="00F11E71" w:rsidP="00F11E71">
      <w:pPr>
        <w:pStyle w:val="Standard"/>
        <w:ind w:left="72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IBAN: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SK10 7500 0000 0040 2365 5411</w:t>
      </w:r>
    </w:p>
    <w:p w14:paraId="1CF106D5" w14:textId="77777777" w:rsidR="00F11E71" w:rsidRDefault="00F11E71" w:rsidP="00F11E71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p w14:paraId="659FDE89" w14:textId="77777777" w:rsidR="00F11E71" w:rsidRDefault="00F11E71" w:rsidP="00F11E71">
      <w:pPr>
        <w:pStyle w:val="Standard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Franklin Gothic Book" w:hAnsi="Franklin Gothic Book" w:cs="Calibri"/>
        </w:rPr>
        <w:t>0904615830</w:t>
      </w:r>
    </w:p>
    <w:p w14:paraId="412920B6" w14:textId="77777777" w:rsidR="00F11E71" w:rsidRDefault="00F11E71" w:rsidP="00F11E71">
      <w:pPr>
        <w:pStyle w:val="Standard"/>
        <w:ind w:left="720"/>
        <w:rPr>
          <w:rFonts w:ascii="Franklin Gothic Book" w:hAnsi="Franklin Gothic Book" w:cs="Calibri"/>
        </w:rPr>
      </w:pPr>
      <w:r>
        <w:rPr>
          <w:rFonts w:ascii="Calibri" w:hAnsi="Calibri" w:cs="Calibri"/>
          <w:sz w:val="22"/>
          <w:szCs w:val="22"/>
        </w:rPr>
        <w:t>e-mail: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hyperlink r:id="rId5" w:history="1">
        <w:r>
          <w:rPr>
            <w:rStyle w:val="Hypertextovprepojenie"/>
            <w:rFonts w:ascii="Franklin Gothic Book" w:hAnsi="Franklin Gothic Book" w:cs="Calibri"/>
          </w:rPr>
          <w:t>stemmer.f@icloud.com</w:t>
        </w:r>
      </w:hyperlink>
    </w:p>
    <w:p w14:paraId="61D8B205" w14:textId="77777777" w:rsidR="00F11E71" w:rsidRDefault="00F11E71" w:rsidP="00F11E71">
      <w:pPr>
        <w:pStyle w:val="Standard"/>
        <w:ind w:left="720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Zapísaný : </w:t>
      </w:r>
      <w:r>
        <w:rPr>
          <w:rFonts w:ascii="Franklin Gothic Book" w:hAnsi="Franklin Gothic Book" w:cs="Calibri"/>
        </w:rPr>
        <w:tab/>
      </w:r>
      <w:r>
        <w:rPr>
          <w:rFonts w:ascii="Franklin Gothic Book" w:hAnsi="Franklin Gothic Book" w:cs="Calibri"/>
        </w:rPr>
        <w:tab/>
      </w:r>
      <w:r>
        <w:rPr>
          <w:rFonts w:ascii="Franklin Gothic Book" w:hAnsi="Franklin Gothic Book" w:cs="Calibri"/>
        </w:rPr>
        <w:tab/>
        <w:t xml:space="preserve">v Obchodnom registri Okresného súdu Trnava, oddiel: Sro, vložka </w:t>
      </w:r>
    </w:p>
    <w:p w14:paraId="513243BB" w14:textId="77777777" w:rsidR="00F11E71" w:rsidRDefault="00F11E71" w:rsidP="00F11E71">
      <w:pPr>
        <w:pStyle w:val="Standard"/>
        <w:ind w:left="2844" w:firstLine="696"/>
        <w:rPr>
          <w:rFonts w:ascii="Calibri" w:hAnsi="Calibri" w:cs="Calibri"/>
          <w:sz w:val="22"/>
          <w:szCs w:val="22"/>
        </w:rPr>
      </w:pPr>
      <w:r>
        <w:rPr>
          <w:rFonts w:ascii="Franklin Gothic Book" w:hAnsi="Franklin Gothic Book" w:cs="Calibri"/>
        </w:rPr>
        <w:t>č. 28869/T</w:t>
      </w:r>
    </w:p>
    <w:p w14:paraId="105D3594" w14:textId="77777777" w:rsidR="00F11E71" w:rsidRDefault="00F11E71" w:rsidP="00F11E71">
      <w:pPr>
        <w:autoSpaceDE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2DD1DAB" w14:textId="77777777" w:rsidR="00F11E71" w:rsidRDefault="00F11E71" w:rsidP="00F11E71">
      <w:pPr>
        <w:pStyle w:val="Standard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(ďalej aj ako </w:t>
      </w:r>
      <w:r>
        <w:rPr>
          <w:rFonts w:ascii="Calibri" w:hAnsi="Calibri" w:cs="Calibri"/>
          <w:b/>
          <w:bCs/>
          <w:sz w:val="22"/>
          <w:szCs w:val="22"/>
        </w:rPr>
        <w:t>„Predávajúci“</w:t>
      </w:r>
      <w:r>
        <w:rPr>
          <w:rFonts w:ascii="Calibri" w:hAnsi="Calibri" w:cs="Calibri"/>
          <w:sz w:val="22"/>
          <w:szCs w:val="22"/>
        </w:rPr>
        <w:t>)</w:t>
      </w:r>
    </w:p>
    <w:p w14:paraId="57C81E15" w14:textId="77777777" w:rsidR="00F11E71" w:rsidRDefault="00F11E71" w:rsidP="00F11E71">
      <w:pPr>
        <w:pStyle w:val="Standard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</w:p>
    <w:p w14:paraId="3336FA39" w14:textId="77777777" w:rsidR="00F11E71" w:rsidRDefault="00F11E71" w:rsidP="00F11E71">
      <w:pPr>
        <w:autoSpaceDE w:val="0"/>
        <w:adjustRightInd w:val="0"/>
        <w:rPr>
          <w:b/>
        </w:rPr>
      </w:pPr>
      <w:r>
        <w:rPr>
          <w:rFonts w:ascii="Calibri" w:hAnsi="Calibri" w:cs="Calibri"/>
          <w:b/>
        </w:rPr>
        <w:t xml:space="preserve">1.2. Kupujúci: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b/>
        </w:rPr>
        <w:t>Spojená škola Sládkovičovo</w:t>
      </w:r>
    </w:p>
    <w:p w14:paraId="5F2A3A71" w14:textId="77777777" w:rsidR="00F11E71" w:rsidRDefault="00F11E71" w:rsidP="00F11E71">
      <w:pPr>
        <w:pStyle w:val="Standard"/>
        <w:rPr>
          <w:rFonts w:ascii="Calibri" w:hAnsi="Calibri"/>
          <w:sz w:val="22"/>
          <w:szCs w:val="22"/>
        </w:rPr>
      </w:pPr>
    </w:p>
    <w:p w14:paraId="7210E3CE" w14:textId="77777777" w:rsidR="00F11E71" w:rsidRDefault="00F11E71" w:rsidP="00F11E71">
      <w:pPr>
        <w:pStyle w:val="Standard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 kupujúceho: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Školská 1087, Sládkovičovo 925 21</w:t>
      </w:r>
      <w:r>
        <w:rPr>
          <w:rFonts w:ascii="Calibri" w:hAnsi="Calibri" w:cs="Calibri"/>
          <w:sz w:val="22"/>
          <w:szCs w:val="22"/>
        </w:rPr>
        <w:tab/>
      </w:r>
    </w:p>
    <w:p w14:paraId="0D003F1D" w14:textId="77777777" w:rsidR="00F11E71" w:rsidRDefault="00F11E71" w:rsidP="00F11E71">
      <w:pPr>
        <w:pStyle w:val="Standard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Štatutárny zástupca: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bookmarkStart w:id="0" w:name="_Hlk134051718"/>
      <w:r>
        <w:rPr>
          <w:rFonts w:ascii="Calibri" w:hAnsi="Calibri" w:cs="Calibri"/>
          <w:sz w:val="22"/>
          <w:szCs w:val="22"/>
        </w:rPr>
        <w:t>PaedDr. Slávka Kramárová, riaditeľka školy</w:t>
      </w:r>
      <w:bookmarkEnd w:id="0"/>
    </w:p>
    <w:p w14:paraId="5D81F6F4" w14:textId="77777777" w:rsidR="00F11E71" w:rsidRDefault="00F11E71" w:rsidP="00F11E71">
      <w:pPr>
        <w:pStyle w:val="Standard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  <w:t>36094234</w:t>
      </w:r>
      <w:r>
        <w:rPr>
          <w:rFonts w:ascii="Calibri" w:hAnsi="Calibri" w:cs="Calibri"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DEBCA0D" w14:textId="77777777" w:rsidR="00F11E71" w:rsidRDefault="00F11E71" w:rsidP="00F11E71">
      <w:pPr>
        <w:pStyle w:val="Standard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2021552643</w:t>
      </w:r>
      <w:r>
        <w:rPr>
          <w:rFonts w:ascii="Calibri" w:hAnsi="Calibri" w:cs="Calibri"/>
          <w:sz w:val="22"/>
          <w:szCs w:val="22"/>
        </w:rPr>
        <w:tab/>
      </w:r>
    </w:p>
    <w:p w14:paraId="39B345A4" w14:textId="77777777" w:rsidR="00F11E71" w:rsidRDefault="00F11E71" w:rsidP="00F11E71">
      <w:pPr>
        <w:pStyle w:val="Standard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14:paraId="2D837427" w14:textId="77777777" w:rsidR="00F11E71" w:rsidRDefault="00F11E71" w:rsidP="00F11E71">
      <w:pPr>
        <w:pStyle w:val="Standard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Bankové spojenie: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VÚB, a.s.</w:t>
      </w:r>
    </w:p>
    <w:p w14:paraId="270BD243" w14:textId="77777777" w:rsidR="00F11E71" w:rsidRDefault="00F11E71" w:rsidP="00F11E71">
      <w:pPr>
        <w:pStyle w:val="Standard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IBAN: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SK20 0200 0000 0016 3705 3358</w:t>
      </w:r>
    </w:p>
    <w:p w14:paraId="0B8E22DE" w14:textId="77777777" w:rsidR="00F11E71" w:rsidRDefault="00F11E71" w:rsidP="00F11E71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p w14:paraId="66DC5FE9" w14:textId="77777777" w:rsidR="00F11E71" w:rsidRDefault="00F11E71" w:rsidP="00F11E71">
      <w:pPr>
        <w:pStyle w:val="Standard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>
        <w:rPr>
          <w:rFonts w:ascii="Calibri" w:hAnsi="Calibri" w:cs="Calibri"/>
          <w:sz w:val="22"/>
          <w:szCs w:val="22"/>
        </w:rPr>
        <w:tab/>
        <w:t>+421 905 428 462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F584F81" w14:textId="77777777" w:rsidR="00F11E71" w:rsidRDefault="00F11E71" w:rsidP="00F11E71">
      <w:pPr>
        <w:pStyle w:val="Standard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hyperlink r:id="rId6" w:history="1">
        <w:r>
          <w:rPr>
            <w:rStyle w:val="Hypertextovprepojenie"/>
            <w:rFonts w:ascii="Calibri" w:hAnsi="Calibri" w:cs="Calibri"/>
            <w:sz w:val="22"/>
            <w:szCs w:val="22"/>
          </w:rPr>
          <w:t>zssladkovicovo@atlas.sk</w:t>
        </w:r>
      </w:hyperlink>
    </w:p>
    <w:p w14:paraId="69EEC3E1" w14:textId="36F69EF5" w:rsidR="00F11E71" w:rsidRPr="00F11E71" w:rsidRDefault="00F11E71" w:rsidP="00F11E71">
      <w:pPr>
        <w:pStyle w:val="Standard"/>
        <w:ind w:left="3540" w:hanging="282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Zapísaný : </w:t>
      </w:r>
      <w:r>
        <w:rPr>
          <w:rFonts w:ascii="Calibri" w:hAnsi="Calibri" w:cs="Calibri"/>
          <w:sz w:val="22"/>
          <w:szCs w:val="22"/>
        </w:rPr>
        <w:tab/>
      </w:r>
      <w:r w:rsidRPr="00F11E71">
        <w:rPr>
          <w:rFonts w:ascii="Calibri" w:hAnsi="Calibri" w:cs="Calibri"/>
          <w:sz w:val="22"/>
          <w:szCs w:val="22"/>
        </w:rPr>
        <w:t xml:space="preserve">v registri organizácií Štatistického úradu SR </w:t>
      </w:r>
    </w:p>
    <w:p w14:paraId="07DD7B8A" w14:textId="77777777" w:rsidR="00F11E71" w:rsidRDefault="00F11E71" w:rsidP="00F11E71">
      <w:pPr>
        <w:pStyle w:val="Standard"/>
        <w:rPr>
          <w:rFonts w:ascii="Calibri" w:hAnsi="Calibri"/>
          <w:sz w:val="22"/>
          <w:szCs w:val="22"/>
        </w:rPr>
      </w:pPr>
    </w:p>
    <w:p w14:paraId="56D906B8" w14:textId="77777777" w:rsidR="00F11E71" w:rsidRDefault="00F11E71" w:rsidP="00F11E7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(ďalej aj ako </w:t>
      </w:r>
      <w:r>
        <w:rPr>
          <w:rFonts w:ascii="Calibri" w:hAnsi="Calibri"/>
          <w:b/>
          <w:bCs/>
          <w:sz w:val="22"/>
          <w:szCs w:val="22"/>
        </w:rPr>
        <w:t>„Kupujúci“</w:t>
      </w:r>
      <w:r>
        <w:rPr>
          <w:rFonts w:ascii="Calibri" w:hAnsi="Calibri"/>
          <w:sz w:val="22"/>
          <w:szCs w:val="22"/>
        </w:rPr>
        <w:t>)</w:t>
      </w:r>
    </w:p>
    <w:p w14:paraId="5BAC73B5" w14:textId="77777777" w:rsidR="0041746B" w:rsidRDefault="0041746B" w:rsidP="00F11E71">
      <w:pPr>
        <w:pStyle w:val="Standard"/>
        <w:rPr>
          <w:rFonts w:ascii="Calibri" w:hAnsi="Calibri"/>
          <w:sz w:val="22"/>
          <w:szCs w:val="22"/>
        </w:rPr>
      </w:pPr>
    </w:p>
    <w:p w14:paraId="5EE3936A" w14:textId="77777777" w:rsidR="00F11E71" w:rsidRDefault="00F11E71" w:rsidP="00F11E71">
      <w:pPr>
        <w:pStyle w:val="Standard"/>
        <w:rPr>
          <w:rFonts w:ascii="Calibri" w:hAnsi="Calibri"/>
          <w:sz w:val="22"/>
          <w:szCs w:val="22"/>
        </w:rPr>
      </w:pPr>
    </w:p>
    <w:p w14:paraId="5B9B29CA" w14:textId="63ACAAA1" w:rsidR="00F11E71" w:rsidRDefault="00F11E71" w:rsidP="00F11E7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Zmluvné strany sa dohodli na uzavretí Dodatku č. 2 ku Kúpnej zmluve v tomto znení:</w:t>
      </w:r>
    </w:p>
    <w:p w14:paraId="6A9F13E1" w14:textId="77777777" w:rsidR="00F11E71" w:rsidRDefault="00F11E71" w:rsidP="00F11E71">
      <w:pPr>
        <w:pStyle w:val="Standard"/>
        <w:rPr>
          <w:rFonts w:ascii="Calibri" w:hAnsi="Calibri"/>
          <w:sz w:val="22"/>
          <w:szCs w:val="22"/>
        </w:rPr>
      </w:pPr>
    </w:p>
    <w:p w14:paraId="01706770" w14:textId="77777777" w:rsidR="0041746B" w:rsidRDefault="0041746B" w:rsidP="00F11E71">
      <w:pPr>
        <w:pStyle w:val="Standard"/>
        <w:rPr>
          <w:rFonts w:ascii="Calibri" w:hAnsi="Calibri"/>
          <w:sz w:val="22"/>
          <w:szCs w:val="22"/>
        </w:rPr>
      </w:pPr>
    </w:p>
    <w:p w14:paraId="73CA9559" w14:textId="77777777" w:rsidR="00F11E71" w:rsidRDefault="00F11E71" w:rsidP="00F11E71">
      <w:pPr>
        <w:pStyle w:val="Standard"/>
        <w:rPr>
          <w:rFonts w:ascii="Calibri" w:hAnsi="Calibri"/>
          <w:sz w:val="22"/>
          <w:szCs w:val="22"/>
        </w:rPr>
      </w:pPr>
    </w:p>
    <w:p w14:paraId="3DD065C7" w14:textId="77777777" w:rsidR="00F11E71" w:rsidRDefault="00F11E71" w:rsidP="00F11E71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Čl. 1</w:t>
      </w:r>
    </w:p>
    <w:p w14:paraId="7EDD533D" w14:textId="77777777" w:rsidR="00F11E71" w:rsidRDefault="00F11E71" w:rsidP="00F11E71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PREDMET DODATKU</w:t>
      </w:r>
    </w:p>
    <w:p w14:paraId="0BCF4419" w14:textId="77777777" w:rsidR="00F11E71" w:rsidRDefault="00F11E71" w:rsidP="00F11E71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</w:p>
    <w:p w14:paraId="1A63CC88" w14:textId="23094F70" w:rsidR="00F11E71" w:rsidRDefault="00F11E71" w:rsidP="00F11E71">
      <w:pPr>
        <w:pStyle w:val="Standard"/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Zmluvné strany sa dohodli, že týmto Dodatkom č. 2 (ďalej len „dodatok“) sa mení bod 1. b) článku 4. Čas plnenia nasledovne: </w:t>
      </w:r>
    </w:p>
    <w:p w14:paraId="29379FE5" w14:textId="77777777" w:rsidR="00142C52" w:rsidRPr="00142C52" w:rsidRDefault="00142C52" w:rsidP="00142C52">
      <w:pPr>
        <w:pStyle w:val="Standard"/>
        <w:ind w:left="720"/>
        <w:rPr>
          <w:rFonts w:ascii="Calibri" w:hAnsi="Calibri"/>
          <w:sz w:val="22"/>
          <w:szCs w:val="22"/>
        </w:rPr>
      </w:pPr>
    </w:p>
    <w:p w14:paraId="7C555AEA" w14:textId="10A825D6" w:rsidR="00F11E71" w:rsidRDefault="00F11E71" w:rsidP="00F11E71">
      <w:pPr>
        <w:pStyle w:val="Standard"/>
        <w:ind w:left="3540" w:hanging="28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Bod:</w:t>
      </w:r>
    </w:p>
    <w:p w14:paraId="74093BB3" w14:textId="7531A0B9" w:rsidR="00F11E71" w:rsidRDefault="00F11E71" w:rsidP="00F11E71">
      <w:pPr>
        <w:pStyle w:val="Standard"/>
        <w:ind w:left="3540" w:hanging="28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Termín ukončenia a odovzdania Zariadenia: najneskôr do 30.11.2023</w:t>
      </w:r>
    </w:p>
    <w:p w14:paraId="718DAB28" w14:textId="77777777" w:rsidR="00F11E71" w:rsidRDefault="00F11E71" w:rsidP="00F11E71">
      <w:pPr>
        <w:pStyle w:val="Standard"/>
        <w:ind w:left="3540" w:hanging="2820"/>
        <w:rPr>
          <w:rFonts w:ascii="Calibri" w:hAnsi="Calibri" w:cs="Calibri"/>
          <w:sz w:val="22"/>
          <w:szCs w:val="22"/>
        </w:rPr>
      </w:pPr>
    </w:p>
    <w:p w14:paraId="62EC1557" w14:textId="77777777" w:rsidR="00F11E71" w:rsidRDefault="00F11E71" w:rsidP="00F11E71">
      <w:pPr>
        <w:pStyle w:val="Standard"/>
        <w:ind w:left="3540" w:hanging="28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 nahrádza</w:t>
      </w:r>
    </w:p>
    <w:p w14:paraId="15FB9588" w14:textId="77777777" w:rsidR="00F11E71" w:rsidRDefault="00F11E71" w:rsidP="00F11E71">
      <w:pPr>
        <w:pStyle w:val="Standard"/>
        <w:ind w:left="3540" w:hanging="2820"/>
        <w:rPr>
          <w:rFonts w:ascii="Calibri" w:hAnsi="Calibri" w:cs="Calibri"/>
          <w:sz w:val="22"/>
          <w:szCs w:val="22"/>
        </w:rPr>
      </w:pPr>
    </w:p>
    <w:p w14:paraId="6FA43D99" w14:textId="77777777" w:rsidR="00F11E71" w:rsidRDefault="00F11E71" w:rsidP="00F11E71">
      <w:pPr>
        <w:pStyle w:val="Standard"/>
        <w:ind w:left="3540" w:hanging="28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Bod:</w:t>
      </w:r>
    </w:p>
    <w:p w14:paraId="357D5022" w14:textId="43DAF294" w:rsidR="00F11E71" w:rsidRDefault="00F11E71" w:rsidP="00F11E71">
      <w:pPr>
        <w:pStyle w:val="Standard"/>
        <w:ind w:left="3540" w:hanging="28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Termín ukončenia a odovzdania Zariadenia: najneskôr do 31.12.2023</w:t>
      </w:r>
    </w:p>
    <w:p w14:paraId="4E0269B8" w14:textId="77777777" w:rsidR="0041746B" w:rsidRDefault="0041746B" w:rsidP="00F11E71">
      <w:pPr>
        <w:pStyle w:val="Standard"/>
        <w:ind w:left="3540" w:hanging="2820"/>
        <w:rPr>
          <w:rFonts w:ascii="Calibri" w:hAnsi="Calibri" w:cs="Calibri"/>
          <w:sz w:val="22"/>
          <w:szCs w:val="22"/>
        </w:rPr>
      </w:pPr>
    </w:p>
    <w:p w14:paraId="159E0D78" w14:textId="77777777" w:rsidR="008034B8" w:rsidRDefault="008034B8" w:rsidP="008034B8">
      <w:pPr>
        <w:pStyle w:val="Standard"/>
        <w:rPr>
          <w:rFonts w:ascii="Calibri" w:hAnsi="Calibri" w:cs="Calibri"/>
          <w:sz w:val="22"/>
          <w:szCs w:val="22"/>
        </w:rPr>
      </w:pPr>
    </w:p>
    <w:p w14:paraId="60DFF530" w14:textId="5B6D0D9E" w:rsidR="008034B8" w:rsidRDefault="008034B8" w:rsidP="0041746B">
      <w:pPr>
        <w:pStyle w:val="Standard"/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Zmluvné strany sa dohodli, že týmto Dodatkom č. 2 (ďalej len „dodatok“) sa mení bod </w:t>
      </w:r>
      <w:r w:rsidR="0041746B">
        <w:rPr>
          <w:rFonts w:ascii="Calibri" w:hAnsi="Calibri" w:cs="Calibri"/>
          <w:sz w:val="22"/>
          <w:szCs w:val="22"/>
        </w:rPr>
        <w:t xml:space="preserve">1.1 článku 6. Platobné podmienky nasledovne: </w:t>
      </w:r>
    </w:p>
    <w:p w14:paraId="3C246615" w14:textId="77777777" w:rsidR="0041746B" w:rsidRDefault="0041746B" w:rsidP="0041746B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p w14:paraId="627A8BDF" w14:textId="085D55B6" w:rsidR="0041746B" w:rsidRDefault="0041746B" w:rsidP="0041746B">
      <w:pPr>
        <w:pStyle w:val="Standard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Bod:</w:t>
      </w:r>
    </w:p>
    <w:p w14:paraId="0E90DB79" w14:textId="77777777" w:rsidR="0041746B" w:rsidRDefault="0041746B" w:rsidP="0041746B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p w14:paraId="4426909E" w14:textId="7561FF13" w:rsidR="0041746B" w:rsidRDefault="0041746B" w:rsidP="0041746B">
      <w:pPr>
        <w:pStyle w:val="Standard"/>
        <w:numPr>
          <w:ilvl w:val="1"/>
          <w:numId w:val="7"/>
        </w:numPr>
        <w:suppressAutoHyphens w:val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_Hlk151016914"/>
      <w:r w:rsidRPr="00D223C5">
        <w:rPr>
          <w:rFonts w:ascii="Calibri" w:hAnsi="Calibri" w:cs="Calibri"/>
          <w:color w:val="000000"/>
          <w:sz w:val="22"/>
          <w:szCs w:val="22"/>
        </w:rPr>
        <w:t>Práce budú fakturované do 5 dní na základe objednávateľom odsúhlasených a podpísaných zisťovacích protokolov a súpisov vykonaných prác, v ktorých bude uvedené množstvo merných jednotiek a ich ocenenie v súlade s objektovou skladbou projektu stavby a ponukového rozpočtu, s tým že Zhotoviteľ je oprávnený fakturovať  podľa ucelených celkov vykonaných prác vždy do max. 20%  z ceny diela podľa bodu 2 čl. 5. tejto zmluvy.</w:t>
      </w:r>
    </w:p>
    <w:p w14:paraId="58427590" w14:textId="77777777" w:rsidR="0041746B" w:rsidRDefault="0041746B" w:rsidP="0041746B">
      <w:pPr>
        <w:pStyle w:val="Standard"/>
        <w:suppressAutoHyphens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FE96C3" w14:textId="7FE6DC61" w:rsidR="0041746B" w:rsidRDefault="0041746B" w:rsidP="0041746B">
      <w:pPr>
        <w:pStyle w:val="Standard"/>
        <w:suppressAutoHyphens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Bod: </w:t>
      </w:r>
    </w:p>
    <w:p w14:paraId="0A686A48" w14:textId="52D47C11" w:rsidR="0041746B" w:rsidRDefault="0041746B" w:rsidP="00CB7797">
      <w:pPr>
        <w:pStyle w:val="Standard"/>
        <w:numPr>
          <w:ilvl w:val="1"/>
          <w:numId w:val="8"/>
        </w:numPr>
        <w:suppressAutoHyphens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Práce budú fakturované </w:t>
      </w:r>
      <w:r w:rsidR="00CB7797">
        <w:rPr>
          <w:rFonts w:ascii="Calibri" w:hAnsi="Calibri" w:cs="Calibri"/>
          <w:color w:val="000000"/>
          <w:sz w:val="22"/>
          <w:szCs w:val="22"/>
        </w:rPr>
        <w:t xml:space="preserve">do 5 dní </w:t>
      </w:r>
      <w:r>
        <w:rPr>
          <w:rFonts w:ascii="Calibri" w:hAnsi="Calibri" w:cs="Calibri"/>
          <w:color w:val="000000"/>
          <w:sz w:val="22"/>
          <w:szCs w:val="22"/>
        </w:rPr>
        <w:t>na základ</w:t>
      </w:r>
      <w:r w:rsidR="0049512F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49512F" w:rsidRPr="00D223C5">
        <w:rPr>
          <w:rFonts w:ascii="Calibri" w:hAnsi="Calibri" w:cs="Calibri"/>
          <w:color w:val="000000"/>
          <w:sz w:val="22"/>
          <w:szCs w:val="22"/>
        </w:rPr>
        <w:t>objednávateľom odsúhlasených a</w:t>
      </w:r>
      <w:r w:rsidR="0049512F">
        <w:rPr>
          <w:rFonts w:ascii="Calibri" w:hAnsi="Calibri" w:cs="Calibri"/>
          <w:color w:val="000000"/>
          <w:sz w:val="22"/>
          <w:szCs w:val="22"/>
        </w:rPr>
        <w:t> </w:t>
      </w:r>
      <w:r w:rsidR="0049512F" w:rsidRPr="00D223C5">
        <w:rPr>
          <w:rFonts w:ascii="Calibri" w:hAnsi="Calibri" w:cs="Calibri"/>
          <w:color w:val="000000"/>
          <w:sz w:val="22"/>
          <w:szCs w:val="22"/>
        </w:rPr>
        <w:t>podpísaných</w:t>
      </w:r>
      <w:r w:rsidR="0049512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9512F" w:rsidRPr="00D223C5">
        <w:rPr>
          <w:rFonts w:ascii="Calibri" w:hAnsi="Calibri" w:cs="Calibri"/>
          <w:color w:val="000000"/>
          <w:sz w:val="22"/>
          <w:szCs w:val="22"/>
        </w:rPr>
        <w:t>zisťovacích protokolov a súpisov vykonaných prác</w:t>
      </w:r>
      <w:r w:rsidR="0049512F">
        <w:rPr>
          <w:rFonts w:ascii="Calibri" w:hAnsi="Calibri" w:cs="Calibri"/>
          <w:color w:val="000000"/>
          <w:sz w:val="22"/>
          <w:szCs w:val="22"/>
        </w:rPr>
        <w:t xml:space="preserve">, v ktorých bude uvedené množstvo merných jednotiek a ich ocenenie v súlade s objektovou skladbou projektu </w:t>
      </w:r>
      <w:r w:rsidR="00A1233D">
        <w:rPr>
          <w:rFonts w:ascii="Calibri" w:hAnsi="Calibri" w:cs="Calibri"/>
          <w:color w:val="000000"/>
          <w:sz w:val="22"/>
          <w:szCs w:val="22"/>
        </w:rPr>
        <w:t>stavby a ponukového rozpočtu</w:t>
      </w:r>
      <w:r w:rsidR="00CB7797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86A8106" w14:textId="77777777" w:rsidR="00CB7797" w:rsidRDefault="00CB7797" w:rsidP="00CB7797">
      <w:pPr>
        <w:pStyle w:val="Standard"/>
        <w:suppressAutoHyphens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bookmarkEnd w:id="1"/>
    <w:p w14:paraId="2377FDC6" w14:textId="77777777" w:rsidR="00F11E71" w:rsidRDefault="00F11E71" w:rsidP="00F11E71">
      <w:pPr>
        <w:pStyle w:val="Standard"/>
        <w:ind w:left="3540" w:hanging="2820"/>
        <w:rPr>
          <w:rFonts w:ascii="Calibri" w:hAnsi="Calibri" w:cs="Calibri"/>
          <w:color w:val="FF0000"/>
          <w:sz w:val="22"/>
          <w:szCs w:val="22"/>
        </w:rPr>
      </w:pPr>
    </w:p>
    <w:p w14:paraId="4D4F4B1A" w14:textId="77777777" w:rsidR="00F11E71" w:rsidRDefault="00F11E71" w:rsidP="00F11E71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2</w:t>
      </w:r>
    </w:p>
    <w:p w14:paraId="76010ACB" w14:textId="77777777" w:rsidR="00F11E71" w:rsidRDefault="00F11E71" w:rsidP="00F11E71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ZÁVEREČNÉ USTAN0VENIA</w:t>
      </w:r>
    </w:p>
    <w:p w14:paraId="21081299" w14:textId="77777777" w:rsidR="00F11E71" w:rsidRDefault="00F11E71" w:rsidP="00F11E71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4DBE2D01" w14:textId="4895F14A" w:rsidR="00F11E71" w:rsidRDefault="00F11E71" w:rsidP="00B3487F">
      <w:pPr>
        <w:pStyle w:val="Standard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Dodatok nadobudne platnosť </w:t>
      </w:r>
      <w:r w:rsidR="00B3487F">
        <w:rPr>
          <w:rFonts w:ascii="Calibri" w:hAnsi="Calibri" w:cs="Calibri"/>
          <w:sz w:val="22"/>
          <w:szCs w:val="22"/>
        </w:rPr>
        <w:t xml:space="preserve">a účinnosť </w:t>
      </w:r>
      <w:r>
        <w:rPr>
          <w:rFonts w:ascii="Calibri" w:hAnsi="Calibri" w:cs="Calibri"/>
          <w:sz w:val="22"/>
          <w:szCs w:val="22"/>
        </w:rPr>
        <w:t xml:space="preserve">dňom jej podpisu oboma zmluvnými stranami.  </w:t>
      </w:r>
    </w:p>
    <w:p w14:paraId="199E5E8A" w14:textId="77777777" w:rsidR="00F11E71" w:rsidRDefault="00F11E71" w:rsidP="00F11E71">
      <w:pPr>
        <w:pStyle w:val="Standard"/>
        <w:ind w:left="426"/>
        <w:jc w:val="both"/>
        <w:rPr>
          <w:rFonts w:ascii="Calibri" w:hAnsi="Calibri" w:cs="Calibri"/>
          <w:sz w:val="22"/>
          <w:szCs w:val="22"/>
        </w:rPr>
      </w:pPr>
    </w:p>
    <w:p w14:paraId="6B9DA188" w14:textId="77777777" w:rsidR="00F11E71" w:rsidRPr="00B3487F" w:rsidRDefault="00F11E71" w:rsidP="00B3487F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3487F">
        <w:rPr>
          <w:rFonts w:ascii="Calibri" w:hAnsi="Calibri" w:cs="Calibri"/>
          <w:sz w:val="22"/>
          <w:szCs w:val="22"/>
        </w:rPr>
        <w:t xml:space="preserve">Tento dodatok je v zmysle §5a zákona č. 211/2000 Z. z. o slobodnom prístupe k informáciám a o zmene a doplnení niektorých zákonov v znení neskorších predpisov povinne zverejňovaným dodatkom, ktorá sa zverejňuje v Centrálnom registri zmlúv.  </w:t>
      </w:r>
    </w:p>
    <w:p w14:paraId="194AD09A" w14:textId="77777777" w:rsidR="00F11E71" w:rsidRDefault="00F11E71" w:rsidP="00F11E71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6315087" w14:textId="19CF8397" w:rsidR="00F11E71" w:rsidRDefault="00F11E71" w:rsidP="00B3487F">
      <w:pPr>
        <w:pStyle w:val="Standard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 právnych vzťahoch osobitne neupravených uzatvoreným dodatkom sa zmluvné strany riadia príslušnými ustanoveniami Obchodného zákonníka.</w:t>
      </w:r>
    </w:p>
    <w:p w14:paraId="0CEB27CF" w14:textId="77777777" w:rsidR="00F11E71" w:rsidRDefault="00F11E71" w:rsidP="00F11E71">
      <w:pPr>
        <w:pStyle w:val="Odsekzoznamu"/>
        <w:rPr>
          <w:rFonts w:ascii="Calibri" w:hAnsi="Calibri"/>
          <w:sz w:val="22"/>
          <w:szCs w:val="22"/>
        </w:rPr>
      </w:pPr>
    </w:p>
    <w:p w14:paraId="3462DEBB" w14:textId="77777777" w:rsidR="00F11E71" w:rsidRDefault="00F11E71" w:rsidP="00B3487F">
      <w:pPr>
        <w:pStyle w:val="Standard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Zmluvné strany súhlasia so spracúvaním osobných údajov uvedených v dodatku za podmienok zákona č. 18/2018 Z. z. o ochrane osobných údajov.</w:t>
      </w:r>
    </w:p>
    <w:p w14:paraId="50077E0E" w14:textId="77777777" w:rsidR="00F11E71" w:rsidRDefault="00F11E71" w:rsidP="00F11E71">
      <w:pPr>
        <w:pStyle w:val="Odsekzoznamu"/>
        <w:rPr>
          <w:rFonts w:ascii="Calibri" w:hAnsi="Calibri"/>
          <w:sz w:val="22"/>
          <w:szCs w:val="22"/>
        </w:rPr>
      </w:pPr>
    </w:p>
    <w:p w14:paraId="4A7BBBEC" w14:textId="77777777" w:rsidR="00F11E71" w:rsidRDefault="00F11E71" w:rsidP="00B3487F">
      <w:pPr>
        <w:pStyle w:val="Standard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Účastníci zmluvného vzťahu sa oboznámili s jej obsahom prečítaním, porozumeli jej obsahu a prehlasujú, že táto nebola uzatvorená v tiesni ani za inak nevýhodných podmienok, na znak toho ju podpisujú.</w:t>
      </w:r>
    </w:p>
    <w:p w14:paraId="07E5289A" w14:textId="77777777" w:rsidR="00F11E71" w:rsidRDefault="00F11E71" w:rsidP="00F11E71">
      <w:pPr>
        <w:pStyle w:val="Standard"/>
        <w:ind w:left="3540" w:hanging="2820"/>
        <w:rPr>
          <w:rFonts w:ascii="Calibri" w:hAnsi="Calibri"/>
          <w:color w:val="FF0000"/>
          <w:sz w:val="22"/>
          <w:szCs w:val="22"/>
        </w:rPr>
      </w:pPr>
    </w:p>
    <w:p w14:paraId="7D534394" w14:textId="77777777" w:rsidR="00F11E71" w:rsidRDefault="00F11E71" w:rsidP="00F11E71">
      <w:pPr>
        <w:ind w:left="360"/>
        <w:rPr>
          <w:sz w:val="24"/>
          <w:szCs w:val="24"/>
        </w:rPr>
      </w:pPr>
    </w:p>
    <w:p w14:paraId="7E548856" w14:textId="77777777" w:rsidR="00F11E71" w:rsidRDefault="00F11E71" w:rsidP="00F11E71">
      <w:pPr>
        <w:pStyle w:val="Nadpis2"/>
        <w:tabs>
          <w:tab w:val="left" w:pos="0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Sládkovičove, dňa ................                                         V Sládkovičove, dňa ................ </w:t>
      </w:r>
    </w:p>
    <w:p w14:paraId="0BFF49F3" w14:textId="77777777" w:rsidR="00F11E71" w:rsidRDefault="00F11E71" w:rsidP="00F11E71">
      <w:pPr>
        <w:pStyle w:val="Nadpis2"/>
        <w:tabs>
          <w:tab w:val="left" w:pos="0"/>
        </w:tabs>
        <w:ind w:left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BC4A8BF" w14:textId="77777777" w:rsidR="00F11E71" w:rsidRDefault="00F11E71" w:rsidP="00F11E71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Predávajúci:                                                                              Kupujúci:</w:t>
      </w:r>
    </w:p>
    <w:p w14:paraId="228A8D71" w14:textId="77777777" w:rsidR="00F11E71" w:rsidRDefault="00F11E71" w:rsidP="00F11E71">
      <w:pPr>
        <w:pStyle w:val="Normln"/>
        <w:rPr>
          <w:rFonts w:asciiTheme="minorHAnsi" w:hAnsiTheme="minorHAnsi" w:cs="Tahoma"/>
          <w:kern w:val="0"/>
          <w:sz w:val="22"/>
          <w:szCs w:val="22"/>
        </w:rPr>
      </w:pPr>
    </w:p>
    <w:p w14:paraId="3860EAAA" w14:textId="77777777" w:rsidR="00F11E71" w:rsidRDefault="00F11E71" w:rsidP="00F11E71">
      <w:pPr>
        <w:pStyle w:val="Normln"/>
        <w:rPr>
          <w:rFonts w:asciiTheme="minorHAnsi" w:hAnsiTheme="minorHAnsi" w:cs="Tahoma"/>
          <w:kern w:val="0"/>
          <w:sz w:val="22"/>
          <w:szCs w:val="22"/>
        </w:rPr>
      </w:pPr>
    </w:p>
    <w:p w14:paraId="79174196" w14:textId="77777777" w:rsidR="00F11E71" w:rsidRDefault="00F11E71" w:rsidP="00F11E71">
      <w:pPr>
        <w:pStyle w:val="Normln"/>
        <w:rPr>
          <w:rFonts w:asciiTheme="minorHAnsi" w:hAnsiTheme="minorHAnsi" w:cs="Tahoma"/>
          <w:kern w:val="0"/>
          <w:sz w:val="22"/>
          <w:szCs w:val="22"/>
        </w:rPr>
      </w:pPr>
      <w:r>
        <w:rPr>
          <w:rFonts w:asciiTheme="minorHAnsi" w:hAnsiTheme="minorHAnsi" w:cs="Tahoma"/>
          <w:kern w:val="0"/>
          <w:sz w:val="22"/>
          <w:szCs w:val="22"/>
        </w:rPr>
        <w:t>...........................................</w:t>
      </w:r>
      <w:r>
        <w:rPr>
          <w:rFonts w:asciiTheme="minorHAnsi" w:hAnsiTheme="minorHAnsi" w:cs="Tahoma"/>
          <w:kern w:val="0"/>
          <w:sz w:val="22"/>
          <w:szCs w:val="22"/>
        </w:rPr>
        <w:tab/>
      </w:r>
      <w:r>
        <w:rPr>
          <w:rFonts w:asciiTheme="minorHAnsi" w:hAnsiTheme="minorHAnsi" w:cs="Tahoma"/>
          <w:kern w:val="0"/>
          <w:sz w:val="22"/>
          <w:szCs w:val="22"/>
        </w:rPr>
        <w:tab/>
      </w:r>
      <w:r>
        <w:rPr>
          <w:rFonts w:asciiTheme="minorHAnsi" w:hAnsiTheme="minorHAnsi" w:cs="Tahoma"/>
          <w:kern w:val="0"/>
          <w:sz w:val="22"/>
          <w:szCs w:val="22"/>
        </w:rPr>
        <w:tab/>
      </w:r>
      <w:r>
        <w:rPr>
          <w:rFonts w:asciiTheme="minorHAnsi" w:hAnsiTheme="minorHAnsi" w:cs="Tahoma"/>
          <w:kern w:val="0"/>
          <w:sz w:val="22"/>
          <w:szCs w:val="22"/>
        </w:rPr>
        <w:tab/>
        <w:t>...............................................</w:t>
      </w:r>
      <w:r>
        <w:rPr>
          <w:rFonts w:asciiTheme="minorHAnsi" w:hAnsiTheme="minorHAnsi" w:cs="Tahoma"/>
          <w:kern w:val="0"/>
          <w:sz w:val="22"/>
          <w:szCs w:val="22"/>
        </w:rPr>
        <w:br/>
        <w:t>Ferenc Stemmer, konateľ</w:t>
      </w:r>
      <w:r>
        <w:rPr>
          <w:rFonts w:asciiTheme="minorHAnsi" w:hAnsiTheme="minorHAnsi" w:cs="Tahoma"/>
          <w:kern w:val="0"/>
          <w:sz w:val="22"/>
          <w:szCs w:val="22"/>
        </w:rPr>
        <w:tab/>
      </w:r>
      <w:r>
        <w:rPr>
          <w:rFonts w:asciiTheme="minorHAnsi" w:hAnsiTheme="minorHAnsi" w:cs="Tahoma"/>
          <w:kern w:val="0"/>
          <w:sz w:val="22"/>
          <w:szCs w:val="22"/>
        </w:rPr>
        <w:tab/>
      </w:r>
      <w:r>
        <w:rPr>
          <w:rFonts w:asciiTheme="minorHAnsi" w:hAnsiTheme="minorHAnsi" w:cs="Tahoma"/>
          <w:kern w:val="0"/>
          <w:sz w:val="22"/>
          <w:szCs w:val="22"/>
        </w:rPr>
        <w:tab/>
      </w:r>
      <w:r>
        <w:rPr>
          <w:rFonts w:asciiTheme="minorHAnsi" w:hAnsiTheme="minorHAnsi" w:cs="Tahoma"/>
          <w:kern w:val="0"/>
          <w:sz w:val="22"/>
          <w:szCs w:val="22"/>
        </w:rPr>
        <w:tab/>
        <w:t>PaedDr. Slávka Kramárová, riaditeľka školy</w:t>
      </w:r>
    </w:p>
    <w:p w14:paraId="0C3C22CA" w14:textId="77777777" w:rsidR="00F11E71" w:rsidRDefault="00F11E71" w:rsidP="00F11E71">
      <w:r>
        <w:rPr>
          <w:rFonts w:cs="Tahoma"/>
          <w:kern w:val="0"/>
        </w:rPr>
        <w:t>STEMMER &amp; KÁZMÉR, s.r.o.</w:t>
      </w:r>
    </w:p>
    <w:p w14:paraId="7A0F4644" w14:textId="77777777" w:rsidR="00F11E71" w:rsidRDefault="00F11E71" w:rsidP="00F11E71">
      <w:pPr>
        <w:pStyle w:val="Normln"/>
        <w:rPr>
          <w:b/>
          <w:bCs/>
          <w:szCs w:val="24"/>
        </w:rPr>
      </w:pPr>
    </w:p>
    <w:p w14:paraId="5B923013" w14:textId="77777777" w:rsidR="00F11E71" w:rsidRDefault="00F11E71"/>
    <w:sectPr w:rsidR="00F11E71" w:rsidSect="00142C5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710"/>
    <w:multiLevelType w:val="hybridMultilevel"/>
    <w:tmpl w:val="2A30D5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7052"/>
    <w:multiLevelType w:val="multilevel"/>
    <w:tmpl w:val="89CE2D68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2A573B"/>
    <w:multiLevelType w:val="multilevel"/>
    <w:tmpl w:val="89CE2D68"/>
    <w:numStyleLink w:val="WWNum31"/>
  </w:abstractNum>
  <w:abstractNum w:abstractNumId="3" w15:restartNumberingAfterBreak="0">
    <w:nsid w:val="3C0B3477"/>
    <w:multiLevelType w:val="multilevel"/>
    <w:tmpl w:val="A0CAE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4C4E0141"/>
    <w:multiLevelType w:val="multilevel"/>
    <w:tmpl w:val="8C7869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5" w15:restartNumberingAfterBreak="0">
    <w:nsid w:val="55D80FDC"/>
    <w:multiLevelType w:val="multilevel"/>
    <w:tmpl w:val="252EC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FC4720B"/>
    <w:multiLevelType w:val="multilevel"/>
    <w:tmpl w:val="D70690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 w16cid:durableId="1164317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880324">
    <w:abstractNumId w:val="1"/>
  </w:num>
  <w:num w:numId="3" w16cid:durableId="426972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9288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1736227">
    <w:abstractNumId w:val="5"/>
  </w:num>
  <w:num w:numId="6" w16cid:durableId="2107069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1133666">
    <w:abstractNumId w:val="4"/>
  </w:num>
  <w:num w:numId="8" w16cid:durableId="1406339031">
    <w:abstractNumId w:val="6"/>
  </w:num>
  <w:num w:numId="9" w16cid:durableId="1804423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71"/>
    <w:rsid w:val="00142C52"/>
    <w:rsid w:val="0041746B"/>
    <w:rsid w:val="0049512F"/>
    <w:rsid w:val="008034B8"/>
    <w:rsid w:val="00A1233D"/>
    <w:rsid w:val="00B3487F"/>
    <w:rsid w:val="00C32E80"/>
    <w:rsid w:val="00CB7797"/>
    <w:rsid w:val="00F11E71"/>
    <w:rsid w:val="00F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2FAB"/>
  <w15:chartTrackingRefBased/>
  <w15:docId w15:val="{60F3CD6F-1359-4CE7-A4F3-E3C042E2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1E71"/>
    <w:pPr>
      <w:spacing w:line="256" w:lineRule="auto"/>
    </w:pPr>
  </w:style>
  <w:style w:type="paragraph" w:styleId="Nadpis2">
    <w:name w:val="heading 2"/>
    <w:next w:val="Normlny"/>
    <w:link w:val="Nadpis2Char"/>
    <w:semiHidden/>
    <w:unhideWhenUsed/>
    <w:qFormat/>
    <w:rsid w:val="00F11E71"/>
    <w:pPr>
      <w:widowControl w:val="0"/>
      <w:tabs>
        <w:tab w:val="left" w:pos="12420"/>
        <w:tab w:val="left" w:pos="12600"/>
        <w:tab w:val="left" w:pos="14580"/>
      </w:tabs>
      <w:suppressAutoHyphens/>
      <w:autoSpaceDN w:val="0"/>
      <w:spacing w:after="0" w:line="240" w:lineRule="auto"/>
      <w:ind w:left="540"/>
      <w:outlineLvl w:val="1"/>
    </w:pPr>
    <w:rPr>
      <w:rFonts w:ascii="Times New Roman" w:eastAsia="Times New Roman" w:hAnsi="Times New Roman" w:cs="Times New Roman"/>
      <w:kern w:val="3"/>
      <w:sz w:val="32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F11E71"/>
    <w:rPr>
      <w:rFonts w:ascii="Times New Roman" w:eastAsia="Times New Roman" w:hAnsi="Times New Roman" w:cs="Times New Roman"/>
      <w:kern w:val="3"/>
      <w:sz w:val="32"/>
      <w:szCs w:val="20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F11E71"/>
    <w:rPr>
      <w:color w:val="0563C1" w:themeColor="hyperlink"/>
      <w:u w:val="single"/>
    </w:rPr>
  </w:style>
  <w:style w:type="paragraph" w:customStyle="1" w:styleId="Standard">
    <w:name w:val="Standard"/>
    <w:rsid w:val="00F11E7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sk-SK"/>
      <w14:ligatures w14:val="none"/>
    </w:rPr>
  </w:style>
  <w:style w:type="paragraph" w:customStyle="1" w:styleId="Zkladntext">
    <w:name w:val="Základní text"/>
    <w:aliases w:val="b"/>
    <w:basedOn w:val="Normlny"/>
    <w:rsid w:val="00F11E71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sk-SK"/>
      <w14:ligatures w14:val="none"/>
    </w:rPr>
  </w:style>
  <w:style w:type="paragraph" w:customStyle="1" w:styleId="Normln">
    <w:name w:val="Normální"/>
    <w:basedOn w:val="Standard"/>
    <w:rsid w:val="00F11E71"/>
    <w:pPr>
      <w:widowControl w:val="0"/>
    </w:pPr>
    <w:rPr>
      <w:sz w:val="24"/>
    </w:rPr>
  </w:style>
  <w:style w:type="paragraph" w:styleId="Odsekzoznamu">
    <w:name w:val="List Paragraph"/>
    <w:basedOn w:val="Standard"/>
    <w:uiPriority w:val="34"/>
    <w:qFormat/>
    <w:rsid w:val="00F11E71"/>
    <w:pPr>
      <w:ind w:left="708"/>
    </w:pPr>
  </w:style>
  <w:style w:type="numbering" w:customStyle="1" w:styleId="WWNum31">
    <w:name w:val="WWNum31"/>
    <w:rsid w:val="00F11E71"/>
    <w:pPr>
      <w:numPr>
        <w:numId w:val="2"/>
      </w:numPr>
    </w:pPr>
  </w:style>
  <w:style w:type="paragraph" w:customStyle="1" w:styleId="Default">
    <w:name w:val="Default"/>
    <w:basedOn w:val="Normlny"/>
    <w:rsid w:val="00CB779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sladkovicovo@atlas.sk" TargetMode="External"/><Relationship Id="rId5" Type="http://schemas.openxmlformats.org/officeDocument/2006/relationships/hyperlink" Target="mailto:stemmer.f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37A7j</dc:creator>
  <cp:keywords/>
  <dc:description/>
  <cp:lastModifiedBy>Učtáreň</cp:lastModifiedBy>
  <cp:revision>2</cp:revision>
  <dcterms:created xsi:type="dcterms:W3CDTF">2023-11-17T11:16:00Z</dcterms:created>
  <dcterms:modified xsi:type="dcterms:W3CDTF">2023-11-17T11:16:00Z</dcterms:modified>
</cp:coreProperties>
</file>